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71" w:rsidRDefault="00B60071" w:rsidP="00B60071">
      <w:pPr>
        <w:jc w:val="center"/>
        <w:rPr>
          <w:b/>
          <w:sz w:val="28"/>
          <w:szCs w:val="28"/>
        </w:rPr>
      </w:pPr>
      <w:r w:rsidRPr="00B60071">
        <w:rPr>
          <w:b/>
          <w:sz w:val="28"/>
          <w:szCs w:val="28"/>
        </w:rPr>
        <w:t>Usposabljanja na Univerzi v Mariboru:</w:t>
      </w:r>
    </w:p>
    <w:p w:rsidR="00B60071" w:rsidRPr="00B60071" w:rsidRDefault="00B60071" w:rsidP="00B60071">
      <w:pPr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3464"/>
        <w:gridCol w:w="2030"/>
        <w:gridCol w:w="1483"/>
        <w:gridCol w:w="2026"/>
      </w:tblGrid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TERMIN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NASLOV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IZVAJALEC/KA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LOKACIJA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ROK ZA PRIJAVO</w:t>
            </w:r>
          </w:p>
        </w:tc>
      </w:tr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bookmarkStart w:id="0" w:name="_GoBack" w:colFirst="2" w:colLast="2"/>
            <w:r w:rsidRPr="00B60071">
              <w:t>7. maj 2019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4" w:history="1">
              <w:r w:rsidRPr="00B60071">
                <w:rPr>
                  <w:rStyle w:val="Hyperlink"/>
                  <w:b/>
                  <w:bCs/>
                </w:rPr>
                <w:t>Učni pristopi in učenje skozi sodobno vizualno umetnost – teorija in praksa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 xml:space="preserve">Izr. prof. dr. Maria </w:t>
            </w:r>
            <w:proofErr w:type="spellStart"/>
            <w:r w:rsidRPr="00B60071">
              <w:t>Hernandez-Sampelayo</w:t>
            </w:r>
            <w:proofErr w:type="spellEnd"/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PEF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5. maj 2019</w:t>
            </w:r>
          </w:p>
        </w:tc>
      </w:tr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8. maj 2019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5" w:history="1">
              <w:r w:rsidRPr="00B60071">
                <w:rPr>
                  <w:rStyle w:val="Hyperlink"/>
                  <w:b/>
                  <w:bCs/>
                </w:rPr>
                <w:t>Sodelovalno učenje: načrtovanje, analiza in ovrednotenje – teorija in praksa</w:t>
              </w:r>
            </w:hyperlink>
          </w:p>
          <w:p w:rsidR="00B60071" w:rsidRPr="00B60071" w:rsidRDefault="00B60071" w:rsidP="00B60071">
            <w:r w:rsidRPr="00B60071">
              <w:rPr>
                <w:b/>
                <w:bCs/>
              </w:rPr>
              <w:t> 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 xml:space="preserve">Izr. prof. dr. Maria </w:t>
            </w:r>
            <w:proofErr w:type="spellStart"/>
            <w:r w:rsidRPr="00B60071">
              <w:t>Hernandez-Sampelayo</w:t>
            </w:r>
            <w:proofErr w:type="spellEnd"/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PEF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5. maj 2019</w:t>
            </w:r>
          </w:p>
        </w:tc>
      </w:tr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9. maj 2019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6" w:history="1">
              <w:r w:rsidRPr="00B60071">
                <w:rPr>
                  <w:rStyle w:val="Hyperlink"/>
                  <w:b/>
                  <w:bCs/>
                </w:rPr>
                <w:t>Projektno učenje in na nalogah osnovano učenje: načrtovanje, analiza in ovrednotenje – teorija in praksa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 xml:space="preserve">Izr. prof. dr. Maria </w:t>
            </w:r>
            <w:proofErr w:type="spellStart"/>
            <w:r w:rsidRPr="00B60071">
              <w:t>Hernandez-Sampelayo</w:t>
            </w:r>
            <w:proofErr w:type="spellEnd"/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PEF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6. maj 2019</w:t>
            </w:r>
          </w:p>
        </w:tc>
      </w:tr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9. maj 2019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7" w:history="1">
              <w:r w:rsidRPr="00B60071">
                <w:rPr>
                  <w:rStyle w:val="Hyperlink"/>
                  <w:b/>
                  <w:bCs/>
                </w:rPr>
                <w:t>Zavzeti učitelji – zavzeti študenti? Spodbujanje zavzetosti študentov za študij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Izr. prof. dr.</w:t>
            </w:r>
          </w:p>
          <w:p w:rsidR="00B60071" w:rsidRPr="00B60071" w:rsidRDefault="00B60071" w:rsidP="00B60071">
            <w:r w:rsidRPr="00B60071">
              <w:t>Katja Košir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FF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3. maj 2019</w:t>
            </w:r>
          </w:p>
        </w:tc>
      </w:tr>
      <w:bookmarkEnd w:id="0"/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15. maj 2019</w:t>
            </w:r>
          </w:p>
          <w:p w:rsidR="00B60071" w:rsidRPr="00B60071" w:rsidRDefault="00B60071" w:rsidP="00B60071">
            <w:r w:rsidRPr="00B60071">
              <w:t> 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8" w:history="1">
              <w:r w:rsidRPr="00B60071">
                <w:rPr>
                  <w:rStyle w:val="Hyperlink"/>
                  <w:b/>
                  <w:bCs/>
                </w:rPr>
                <w:t>Izvajanje in razvoj uveljavljenih načinov poučevanja na univerzitetnem nivoju z osredotočenostjo na naravoslovna področja 2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Izr. prof. dr. Robert Repnik</w:t>
            </w:r>
          </w:p>
          <w:p w:rsidR="00B60071" w:rsidRPr="00B60071" w:rsidRDefault="00B60071" w:rsidP="00B60071">
            <w:r w:rsidRPr="00B60071">
              <w:t> 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FNM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9. maj 2019 </w:t>
            </w:r>
          </w:p>
        </w:tc>
      </w:tr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17. maj 2019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9" w:history="1">
              <w:r w:rsidRPr="00B60071">
                <w:rPr>
                  <w:rStyle w:val="Hyperlink"/>
                  <w:b/>
                  <w:bCs/>
                </w:rPr>
                <w:t>Uvajanje aktivnega odmora kot metode za dvig kakovosti učenja in poučevanja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Doc. dr.</w:t>
            </w:r>
          </w:p>
          <w:p w:rsidR="00B60071" w:rsidRPr="00B60071" w:rsidRDefault="00B60071" w:rsidP="00B60071">
            <w:r w:rsidRPr="00B60071">
              <w:t>Janja Tekavc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PEF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14. maj 2019</w:t>
            </w:r>
          </w:p>
        </w:tc>
      </w:tr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23. maj 2019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10" w:history="1">
              <w:r w:rsidRPr="00B60071">
                <w:rPr>
                  <w:rStyle w:val="Hyperlink"/>
                  <w:b/>
                  <w:bCs/>
                </w:rPr>
                <w:t>Krajši izobraževalni moduli in njihova implementacija v študijskem procesu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Doc. dr.</w:t>
            </w:r>
          </w:p>
          <w:p w:rsidR="00B60071" w:rsidRPr="00B60071" w:rsidRDefault="00B60071" w:rsidP="00B60071">
            <w:r w:rsidRPr="00B60071">
              <w:t xml:space="preserve">Marta </w:t>
            </w:r>
            <w:proofErr w:type="spellStart"/>
            <w:r w:rsidRPr="00B60071">
              <w:t>Licardo</w:t>
            </w:r>
            <w:proofErr w:type="spellEnd"/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PEF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Prijave bodo odprte 14 dni pred dogodkom</w:t>
            </w:r>
          </w:p>
        </w:tc>
      </w:tr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24. maj 2019</w:t>
            </w:r>
          </w:p>
          <w:p w:rsidR="00B60071" w:rsidRPr="00B60071" w:rsidRDefault="00B60071" w:rsidP="00B60071">
            <w:r w:rsidRPr="00B60071">
              <w:t> 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11" w:history="1">
              <w:r w:rsidRPr="00B60071">
                <w:rPr>
                  <w:rStyle w:val="Hyperlink"/>
                  <w:b/>
                  <w:bCs/>
                </w:rPr>
                <w:t>Razvijanje ustvarjalnosti v visokošolskem izobraževanju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Doc. dr.</w:t>
            </w:r>
          </w:p>
          <w:p w:rsidR="00B60071" w:rsidRPr="00B60071" w:rsidRDefault="00B60071" w:rsidP="00B60071">
            <w:r w:rsidRPr="00B60071">
              <w:t>Jerneja Žnidaršič</w:t>
            </w:r>
          </w:p>
          <w:p w:rsidR="00B60071" w:rsidRPr="00B60071" w:rsidRDefault="00B60071" w:rsidP="00B60071">
            <w:r w:rsidRPr="00B60071">
              <w:t> 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PEF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Prijave bodo odprte 14 dni pred dogodkom</w:t>
            </w:r>
          </w:p>
        </w:tc>
      </w:tr>
      <w:tr w:rsidR="00B60071" w:rsidRPr="00B60071" w:rsidTr="00B60071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28. maj 2019</w:t>
            </w:r>
          </w:p>
          <w:p w:rsidR="00B60071" w:rsidRPr="00B60071" w:rsidRDefault="00B60071" w:rsidP="00B60071">
            <w:r w:rsidRPr="00B60071">
              <w:t> 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12" w:history="1">
              <w:r w:rsidRPr="00B60071">
                <w:rPr>
                  <w:rStyle w:val="Hyperlink"/>
                  <w:b/>
                  <w:bCs/>
                </w:rPr>
                <w:t>Ustvarjalnost v visokem šolstvu – se je lahko naučimo in jo preizkušamo? </w:t>
              </w:r>
              <w:r w:rsidRPr="00B60071">
                <w:rPr>
                  <w:rStyle w:val="Hyperlink"/>
                  <w:b/>
                  <w:bCs/>
                  <w:i/>
                  <w:iCs/>
                </w:rPr>
                <w:t>(</w:t>
              </w:r>
              <w:proofErr w:type="spellStart"/>
              <w:r w:rsidRPr="00B60071">
                <w:rPr>
                  <w:rStyle w:val="Hyperlink"/>
                  <w:b/>
                  <w:bCs/>
                  <w:i/>
                  <w:iCs/>
                </w:rPr>
                <w:t>Creativity</w:t>
              </w:r>
              <w:proofErr w:type="spellEnd"/>
              <w:r w:rsidRPr="00B60071">
                <w:rPr>
                  <w:rStyle w:val="Hyperlink"/>
                  <w:b/>
                  <w:bCs/>
                  <w:i/>
                  <w:iCs/>
                </w:rPr>
                <w:t xml:space="preserve"> in </w:t>
              </w:r>
              <w:proofErr w:type="spellStart"/>
              <w:r w:rsidRPr="00B60071">
                <w:rPr>
                  <w:rStyle w:val="Hyperlink"/>
                  <w:b/>
                  <w:bCs/>
                  <w:i/>
                  <w:iCs/>
                </w:rPr>
                <w:t>higher</w:t>
              </w:r>
              <w:proofErr w:type="spellEnd"/>
              <w:r w:rsidRPr="00B60071">
                <w:rPr>
                  <w:rStyle w:val="Hyperlink"/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B60071">
                <w:rPr>
                  <w:rStyle w:val="Hyperlink"/>
                  <w:b/>
                  <w:bCs/>
                  <w:i/>
                  <w:iCs/>
                </w:rPr>
                <w:t>education</w:t>
              </w:r>
              <w:proofErr w:type="spellEnd"/>
              <w:r w:rsidRPr="00B60071">
                <w:rPr>
                  <w:rStyle w:val="Hyperlink"/>
                  <w:b/>
                  <w:bCs/>
                  <w:i/>
                  <w:iCs/>
                </w:rPr>
                <w:t xml:space="preserve">: </w:t>
              </w:r>
              <w:proofErr w:type="spellStart"/>
              <w:r w:rsidRPr="00B60071">
                <w:rPr>
                  <w:rStyle w:val="Hyperlink"/>
                  <w:b/>
                  <w:bCs/>
                  <w:i/>
                  <w:iCs/>
                </w:rPr>
                <w:t>can</w:t>
              </w:r>
              <w:proofErr w:type="spellEnd"/>
              <w:r w:rsidRPr="00B60071">
                <w:rPr>
                  <w:rStyle w:val="Hyperlink"/>
                  <w:b/>
                  <w:bCs/>
                  <w:i/>
                  <w:iCs/>
                </w:rPr>
                <w:t xml:space="preserve"> it be </w:t>
              </w:r>
              <w:proofErr w:type="spellStart"/>
              <w:r w:rsidRPr="00B60071">
                <w:rPr>
                  <w:rStyle w:val="Hyperlink"/>
                  <w:b/>
                  <w:bCs/>
                  <w:i/>
                  <w:iCs/>
                </w:rPr>
                <w:t>taught</w:t>
              </w:r>
              <w:proofErr w:type="spellEnd"/>
              <w:r w:rsidRPr="00B60071">
                <w:rPr>
                  <w:rStyle w:val="Hyperlink"/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B60071">
                <w:rPr>
                  <w:rStyle w:val="Hyperlink"/>
                  <w:b/>
                  <w:bCs/>
                  <w:i/>
                  <w:iCs/>
                </w:rPr>
                <w:t>and</w:t>
              </w:r>
              <w:proofErr w:type="spellEnd"/>
              <w:r w:rsidRPr="00B60071">
                <w:rPr>
                  <w:rStyle w:val="Hyperlink"/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B60071">
                <w:rPr>
                  <w:rStyle w:val="Hyperlink"/>
                  <w:b/>
                  <w:bCs/>
                  <w:i/>
                  <w:iCs/>
                </w:rPr>
                <w:t>tested</w:t>
              </w:r>
              <w:proofErr w:type="spellEnd"/>
              <w:r w:rsidRPr="00B60071">
                <w:rPr>
                  <w:rStyle w:val="Hyperlink"/>
                  <w:b/>
                  <w:bCs/>
                  <w:i/>
                  <w:iCs/>
                </w:rPr>
                <w:t>?)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Red. prof. dr. Victor Kennedy</w:t>
            </w:r>
          </w:p>
          <w:p w:rsidR="00B60071" w:rsidRPr="00B60071" w:rsidRDefault="00B60071" w:rsidP="00B60071">
            <w:r w:rsidRPr="00B60071">
              <w:t> 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FF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Prijave bodo odprte 14 dni pred dogodkom</w:t>
            </w:r>
          </w:p>
        </w:tc>
      </w:tr>
      <w:tr w:rsidR="00B60071" w:rsidRPr="00B60071" w:rsidTr="00B60071">
        <w:trPr>
          <w:trHeight w:val="775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31. maj 2019</w:t>
            </w:r>
          </w:p>
        </w:tc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hyperlink r:id="rId13" w:history="1">
              <w:r w:rsidRPr="00B60071">
                <w:rPr>
                  <w:rStyle w:val="Hyperlink"/>
                  <w:b/>
                  <w:bCs/>
                </w:rPr>
                <w:t>Upoštevanje značilnosti mladih v procesu učenja in poučevanja: specifikacije dela s študenti generacij 2010–2020 v Sloveniji</w:t>
              </w:r>
            </w:hyperlink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Izr. prof. dr.</w:t>
            </w:r>
          </w:p>
          <w:p w:rsidR="00B60071" w:rsidRPr="00B60071" w:rsidRDefault="00B60071" w:rsidP="00B60071">
            <w:r w:rsidRPr="00B60071">
              <w:t>Miran Lavrič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rPr>
                <w:b/>
                <w:bCs/>
              </w:rPr>
              <w:t>FF UM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71" w:rsidRPr="00B60071" w:rsidRDefault="00B60071" w:rsidP="00B60071">
            <w:r w:rsidRPr="00B60071">
              <w:t>Prijave bodo odprte 14 dni pred dogodkom</w:t>
            </w:r>
          </w:p>
        </w:tc>
      </w:tr>
    </w:tbl>
    <w:p w:rsidR="00544127" w:rsidRDefault="00544127"/>
    <w:sectPr w:rsidR="00544127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1"/>
    <w:rsid w:val="00544127"/>
    <w:rsid w:val="00B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5DC1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.si/univerza/medijsko-sredisce/dogodki/Strani/dogodek.aspx?dID=4525" TargetMode="External"/><Relationship Id="rId13" Type="http://schemas.openxmlformats.org/officeDocument/2006/relationships/hyperlink" Target="https://www.um.si/univerza/medijsko-sredisce/dogodki/Strani/dogodek.aspx?dID=45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.si/univerza/medijsko-sredisce/dogodki/Strani/dogodek.aspx?dID=4513" TargetMode="External"/><Relationship Id="rId12" Type="http://schemas.openxmlformats.org/officeDocument/2006/relationships/hyperlink" Target="https://www.um.si/univerza/medijsko-sredisce/dogodki/Strani/dogodek.aspx?dID=45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.si/univerza/medijsko-sredisce/dogodki/Strani/dogodek.aspx?dID=4514" TargetMode="External"/><Relationship Id="rId11" Type="http://schemas.openxmlformats.org/officeDocument/2006/relationships/hyperlink" Target="https://www.um.si/univerza/medijsko-sredisce/dogodki/Strani/dogodek.aspx?dID=4517" TargetMode="External"/><Relationship Id="rId5" Type="http://schemas.openxmlformats.org/officeDocument/2006/relationships/hyperlink" Target="https://www.um.si/univerza/medijsko-sredisce/dogodki/Strani/dogodek.aspx?dID=45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m.si/univerza/medijsko-sredisce/dogodki/Strani/dogodek.aspx?dID=4516" TargetMode="External"/><Relationship Id="rId4" Type="http://schemas.openxmlformats.org/officeDocument/2006/relationships/hyperlink" Target="https://www.um.si/univerza/medijsko-sredisce/dogodki/Strani/dogodek.aspx?dID=4511" TargetMode="External"/><Relationship Id="rId9" Type="http://schemas.openxmlformats.org/officeDocument/2006/relationships/hyperlink" Target="https://www.um.si/univerza/medijsko-sredisce/dogodki/Strani/dogodek.aspx?dID=45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Sergeja</cp:lastModifiedBy>
  <cp:revision>1</cp:revision>
  <dcterms:created xsi:type="dcterms:W3CDTF">2019-04-29T08:32:00Z</dcterms:created>
  <dcterms:modified xsi:type="dcterms:W3CDTF">2019-04-29T09:00:00Z</dcterms:modified>
</cp:coreProperties>
</file>